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Playfair Display" w:cs="Playfair Display" w:eastAsia="Playfair Display" w:hAnsi="Playfair Display"/>
          <w:b/>
          <w:bCs/>
          <w:color w:val="3D2B1F"/>
          <w:sz w:val="36"/>
          <w:szCs w:val="36"/>
        </w:rPr>
        <w:t xml:space="preserve">COOKIEBELEID STYLEVENTS</w:t>
      </w:r>
    </w:p>
    <w:p>
      <w:pPr>
        <w:spacing w:after="400"/>
        <w:jc w:val="center"/>
      </w:pPr>
      <w:r>
        <w:rPr>
          <w:color w:val="8A8A8A"/>
          <w:sz w:val="18"/>
          <w:szCs w:val="18"/>
        </w:rPr>
        <w:t xml:space="preserve">Stylevents eventverhuur, KvK 88046761, Capelle aan den IJssel</w:t>
      </w:r>
    </w:p>
    <w:p>
      <w:pPr>
        <w:spacing w:after="140" w:line="300"/>
      </w:pPr>
      <w:r>
        <w:rPr>
          <w:rFonts w:ascii="DM Sans" w:cs="DM Sans" w:eastAsia="DM Sans" w:hAnsi="DM Sans"/>
          <w:sz w:val="21"/>
          <w:szCs w:val="21"/>
        </w:rPr>
        <w:t xml:space="preserve">Dit cookiebeleid legt uit welke cookies en vergelijkbare technieken Stylevents op haar website gebruikt, waarom we dat doen, en welke keuzes je hierin hebt. Dit beleid vormt een aanvulling op ons Privacybeleid.</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1. Wat zijn cookies</w:t>
      </w:r>
    </w:p>
    <w:p>
      <w:pPr>
        <w:spacing w:after="140" w:line="300"/>
      </w:pPr>
      <w:r>
        <w:rPr>
          <w:rFonts w:ascii="DM Sans" w:cs="DM Sans" w:eastAsia="DM Sans" w:hAnsi="DM Sans"/>
          <w:sz w:val="21"/>
          <w:szCs w:val="21"/>
        </w:rPr>
        <w:t xml:space="preserve">Cookies zijn kleine tekstbestandjes die bij een bezoek aan onze website op je apparaat (computer, tablet of telefoon) worden opgeslagen. Ze worden gebruikt om de website goed te laten werken, om inzicht te krijgen in hoe bezoekers de site gebruiken, en om advertenties gerichter te kunnen tonen. Naast cookies gebruiken we soms vergelijkbare technieken, zoals pixels; waar we in dit beleid 'cookies' schrijven, bedoelen we ook deze vergelijkbare technieken.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2. Welke soorten cookies gebruiken we</w:t>
      </w:r>
    </w:p>
    <w:p>
      <w:pPr>
        <w:pStyle w:val="Heading2"/>
        <w:spacing w:after="120" w:before="300"/>
      </w:pPr>
      <w:r>
        <w:rPr>
          <w:rFonts w:ascii="DM Sans" w:cs="DM Sans" w:eastAsia="DM Sans" w:hAnsi="DM Sans"/>
          <w:b/>
          <w:bCs/>
          <w:color w:val="3D2B1F"/>
          <w:sz w:val="22"/>
          <w:szCs w:val="22"/>
        </w:rPr>
        <w:t xml:space="preserve">2.1. Noodzakelijke cookies</w:t>
      </w:r>
    </w:p>
    <w:p>
      <w:pPr>
        <w:spacing w:after="140" w:line="300"/>
      </w:pPr>
      <w:r>
        <w:rPr>
          <w:rFonts w:ascii="DM Sans" w:cs="DM Sans" w:eastAsia="DM Sans" w:hAnsi="DM Sans"/>
          <w:sz w:val="21"/>
          <w:szCs w:val="21"/>
        </w:rPr>
        <w:t xml:space="preserve">Deze cookies zijn nodig om de website goed te laten functioneren, bijvoorbeeld om je voortgang in de pakketbuilder te onthouden of om de website veilig te houden. Hiervoor is geen voorafgaande toestemming vereist.</w:t>
      </w:r>
    </w:p>
    <w:p>
      <w:pPr>
        <w:pStyle w:val="Heading2"/>
        <w:spacing w:after="120" w:before="300"/>
      </w:pPr>
      <w:r>
        <w:rPr>
          <w:rFonts w:ascii="DM Sans" w:cs="DM Sans" w:eastAsia="DM Sans" w:hAnsi="DM Sans"/>
          <w:b/>
          <w:bCs/>
          <w:color w:val="3D2B1F"/>
          <w:sz w:val="22"/>
          <w:szCs w:val="22"/>
        </w:rPr>
        <w:t xml:space="preserve">2.2. Functionele cookies</w:t>
      </w:r>
    </w:p>
    <w:p>
      <w:pPr>
        <w:spacing w:after="140" w:line="300"/>
      </w:pPr>
      <w:r>
        <w:rPr>
          <w:rFonts w:ascii="DM Sans" w:cs="DM Sans" w:eastAsia="DM Sans" w:hAnsi="DM Sans"/>
          <w:sz w:val="21"/>
          <w:szCs w:val="21"/>
        </w:rPr>
        <w:t xml:space="preserve">Deze cookies zorgen voor extra functionaliteit op de website, zoals de WhatsApp-widget waarmee je direct contact met ons kunt opnemen.</w:t>
      </w:r>
    </w:p>
    <w:p>
      <w:pPr>
        <w:pStyle w:val="Heading2"/>
        <w:spacing w:after="120" w:before="300"/>
      </w:pPr>
      <w:r>
        <w:rPr>
          <w:rFonts w:ascii="DM Sans" w:cs="DM Sans" w:eastAsia="DM Sans" w:hAnsi="DM Sans"/>
          <w:b/>
          <w:bCs/>
          <w:color w:val="3D2B1F"/>
          <w:sz w:val="22"/>
          <w:szCs w:val="22"/>
        </w:rPr>
        <w:t xml:space="preserve">2.3. Analytische cookies</w:t>
      </w:r>
    </w:p>
    <w:p>
      <w:pPr>
        <w:spacing w:after="140" w:line="300"/>
      </w:pPr>
      <w:r>
        <w:rPr>
          <w:rFonts w:ascii="DM Sans" w:cs="DM Sans" w:eastAsia="DM Sans" w:hAnsi="DM Sans"/>
          <w:sz w:val="21"/>
          <w:szCs w:val="21"/>
        </w:rPr>
        <w:t xml:space="preserve">Met Google Analytics (GA4) meten we hoe bezoekers onze website gebruiken: welke pagina's worden bekeken, hoe bezoekers op onze site terechtkomen, en of bijvoorbeeld de pakketbuilder-knop wordt aangeklikt. Deze inzichten gebruiken we om onze website en dienstverlening te verbeteren.</w:t>
      </w:r>
    </w:p>
    <w:p>
      <w:pPr>
        <w:pStyle w:val="Heading2"/>
        <w:spacing w:after="120" w:before="300"/>
      </w:pPr>
      <w:r>
        <w:rPr>
          <w:rFonts w:ascii="DM Sans" w:cs="DM Sans" w:eastAsia="DM Sans" w:hAnsi="DM Sans"/>
          <w:b/>
          <w:bCs/>
          <w:color w:val="3D2B1F"/>
          <w:sz w:val="22"/>
          <w:szCs w:val="22"/>
        </w:rPr>
        <w:t xml:space="preserve">2.4. Marketing- en advertentiecookies</w:t>
      </w:r>
    </w:p>
    <w:p>
      <w:pPr>
        <w:spacing w:after="140" w:line="300"/>
      </w:pPr>
      <w:r>
        <w:rPr>
          <w:rFonts w:ascii="DM Sans" w:cs="DM Sans" w:eastAsia="DM Sans" w:hAnsi="DM Sans"/>
          <w:sz w:val="21"/>
          <w:szCs w:val="21"/>
        </w:rPr>
        <w:t xml:space="preserve">Via de Google Ads-conversiepixel en de Meta-pixel (Facebook/Instagram) meten we het effect van onze advertenties en kunnen we je, indien je hiervoor toestemming geeft, gerichter (opnieuw) advertenties tonen op basis van je websitebezoek (retargeting).</w:t>
      </w:r>
    </w:p>
    <w:p>
      <w:pPr>
        <w:spacing w:after="140" w:line="300"/>
      </w:pPr>
      <w:r>
        <w:rPr>
          <w:rFonts w:ascii="DM Sans" w:cs="DM Sans" w:eastAsia="DM Sans" w:hAnsi="DM Sans"/>
          <w:sz w:val="21"/>
          <w:szCs w:val="21"/>
        </w:rPr>
        <w:t xml:space="preserve">Voor analytische en marketing-/advertentiecookies vragen we voorafgaand aan het plaatsen ervan om jouw toestemming via de cookiebanner op onze website.</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3. Overzicht van de cookies die we gebruiken</w:t>
      </w:r>
    </w:p>
    <w:p>
      <w:pPr>
        <w:spacing w:after="140" w:line="300"/>
      </w:pPr>
      <w:r>
        <w:rPr>
          <w:rFonts w:ascii="DM Sans" w:cs="DM Sans" w:eastAsia="DM Sans" w:hAnsi="DM Sans"/>
          <w:sz w:val="21"/>
          <w:szCs w:val="21"/>
        </w:rPr>
        <w:t xml:space="preserve">Onderstaand overzicht geeft de belangrijkste cookies weer die via onze website kunnen worden geplaatst. Dit overzicht is indicatief; de meest actuele en volledige lijst is zichtbaar in de cookiebanner op onze website zelf.</w:t>
      </w:r>
    </w:p>
    <w:tbl>
      <w:tblPr>
        <w:tblW w:type="dxa" w:w="1000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4400"/>
        <w:gridCol w:w="1600"/>
      </w:tblGrid>
      <w:tr>
        <w:trPr>
          <w:tblHeader/>
        </w:trPr>
        <w:tc>
          <w:tcPr>
            <w:tcW w:type="dxa" w:w="2200"/>
            <w:shd w:fill="6B4A34" w:val="clear"/>
            <w:tcMar>
              <w:top w:type="dxa" w:w="80"/>
              <w:left w:type="dxa" w:w="100"/>
              <w:bottom w:type="dxa" w:w="80"/>
              <w:right w:type="dxa" w:w="100"/>
            </w:tcMar>
          </w:tcPr>
          <w:p>
            <w:r>
              <w:rPr>
                <w:rFonts w:ascii="DM Sans" w:cs="DM Sans" w:eastAsia="DM Sans" w:hAnsi="DM Sans"/>
                <w:b/>
                <w:bCs/>
                <w:color w:val="FFFFFF"/>
                <w:sz w:val="18"/>
                <w:szCs w:val="18"/>
              </w:rPr>
              <w:t xml:space="preserve">Cookie</w:t>
            </w:r>
          </w:p>
        </w:tc>
        <w:tc>
          <w:tcPr>
            <w:tcW w:type="dxa" w:w="1800"/>
            <w:shd w:fill="6B4A34" w:val="clear"/>
            <w:tcMar>
              <w:top w:type="dxa" w:w="80"/>
              <w:left w:type="dxa" w:w="100"/>
              <w:bottom w:type="dxa" w:w="80"/>
              <w:right w:type="dxa" w:w="100"/>
            </w:tcMar>
          </w:tcPr>
          <w:p>
            <w:r>
              <w:rPr>
                <w:rFonts w:ascii="DM Sans" w:cs="DM Sans" w:eastAsia="DM Sans" w:hAnsi="DM Sans"/>
                <w:b/>
                <w:bCs/>
                <w:color w:val="FFFFFF"/>
                <w:sz w:val="18"/>
                <w:szCs w:val="18"/>
              </w:rPr>
              <w:t xml:space="preserve">Partij</w:t>
            </w:r>
          </w:p>
        </w:tc>
        <w:tc>
          <w:tcPr>
            <w:tcW w:type="dxa" w:w="4400"/>
            <w:shd w:fill="6B4A34" w:val="clear"/>
            <w:tcMar>
              <w:top w:type="dxa" w:w="80"/>
              <w:left w:type="dxa" w:w="100"/>
              <w:bottom w:type="dxa" w:w="80"/>
              <w:right w:type="dxa" w:w="100"/>
            </w:tcMar>
          </w:tcPr>
          <w:p>
            <w:r>
              <w:rPr>
                <w:rFonts w:ascii="DM Sans" w:cs="DM Sans" w:eastAsia="DM Sans" w:hAnsi="DM Sans"/>
                <w:b/>
                <w:bCs/>
                <w:color w:val="FFFFFF"/>
                <w:sz w:val="18"/>
                <w:szCs w:val="18"/>
              </w:rPr>
              <w:t xml:space="preserve">Doel</w:t>
            </w:r>
          </w:p>
        </w:tc>
        <w:tc>
          <w:tcPr>
            <w:tcW w:type="dxa" w:w="1600"/>
            <w:shd w:fill="6B4A34" w:val="clear"/>
            <w:tcMar>
              <w:top w:type="dxa" w:w="80"/>
              <w:left w:type="dxa" w:w="100"/>
              <w:bottom w:type="dxa" w:w="80"/>
              <w:right w:type="dxa" w:w="100"/>
            </w:tcMar>
          </w:tcPr>
          <w:p>
            <w:r>
              <w:rPr>
                <w:rFonts w:ascii="DM Sans" w:cs="DM Sans" w:eastAsia="DM Sans" w:hAnsi="DM Sans"/>
                <w:b/>
                <w:bCs/>
                <w:color w:val="FFFFFF"/>
                <w:sz w:val="18"/>
                <w:szCs w:val="18"/>
              </w:rPr>
              <w:t xml:space="preserve">Bewaartermijn</w:t>
            </w:r>
          </w:p>
        </w:tc>
      </w:tr>
      <w:tr>
        <w:tc>
          <w:tcPr>
            <w:tcW w:type="dxa" w:w="2200"/>
            <w:tcMar>
              <w:top w:type="dxa" w:w="80"/>
              <w:left w:type="dxa" w:w="100"/>
              <w:bottom w:type="dxa" w:w="80"/>
              <w:right w:type="dxa" w:w="100"/>
            </w:tcMar>
          </w:tcPr>
          <w:p>
            <w:r>
              <w:rPr>
                <w:rFonts w:ascii="DM Sans" w:cs="DM Sans" w:eastAsia="DM Sans" w:hAnsi="DM Sans"/>
                <w:b w:val="false"/>
                <w:bCs w:val="false"/>
                <w:color w:val="1A1A1A"/>
                <w:sz w:val="18"/>
                <w:szCs w:val="18"/>
              </w:rPr>
              <w:t xml:space="preserve">svSession, bSession, XSRF-TOKEN e.a.</w:t>
            </w:r>
          </w:p>
        </w:tc>
        <w:tc>
          <w:tcPr>
            <w:tcW w:type="dxa" w:w="1800"/>
            <w:tcMar>
              <w:top w:type="dxa" w:w="80"/>
              <w:left w:type="dxa" w:w="100"/>
              <w:bottom w:type="dxa" w:w="80"/>
              <w:right w:type="dxa" w:w="100"/>
            </w:tcMar>
          </w:tcPr>
          <w:p>
            <w:r>
              <w:rPr>
                <w:rFonts w:ascii="DM Sans" w:cs="DM Sans" w:eastAsia="DM Sans" w:hAnsi="DM Sans"/>
                <w:b w:val="false"/>
                <w:bCs w:val="false"/>
                <w:color w:val="1A1A1A"/>
                <w:sz w:val="18"/>
                <w:szCs w:val="18"/>
              </w:rPr>
              <w:t xml:space="preserve">Wix</w:t>
            </w:r>
          </w:p>
        </w:tc>
        <w:tc>
          <w:tcPr>
            <w:tcW w:type="dxa" w:w="4400"/>
            <w:tcMar>
              <w:top w:type="dxa" w:w="80"/>
              <w:left w:type="dxa" w:w="100"/>
              <w:bottom w:type="dxa" w:w="80"/>
              <w:right w:type="dxa" w:w="100"/>
            </w:tcMar>
          </w:tcPr>
          <w:p>
            <w:r>
              <w:rPr>
                <w:rFonts w:ascii="DM Sans" w:cs="DM Sans" w:eastAsia="DM Sans" w:hAnsi="DM Sans"/>
                <w:b w:val="false"/>
                <w:bCs w:val="false"/>
                <w:color w:val="1A1A1A"/>
                <w:sz w:val="18"/>
                <w:szCs w:val="18"/>
              </w:rPr>
              <w:t xml:space="preserve">Noodzakelijk voor het functioneren van de website en de online pakketbuilder</w:t>
            </w:r>
          </w:p>
        </w:tc>
        <w:tc>
          <w:tcPr>
            <w:tcW w:type="dxa" w:w="1600"/>
            <w:tcMar>
              <w:top w:type="dxa" w:w="80"/>
              <w:left w:type="dxa" w:w="100"/>
              <w:bottom w:type="dxa" w:w="80"/>
              <w:right w:type="dxa" w:w="100"/>
            </w:tcMar>
          </w:tcPr>
          <w:p>
            <w:r>
              <w:rPr>
                <w:rFonts w:ascii="DM Sans" w:cs="DM Sans" w:eastAsia="DM Sans" w:hAnsi="DM Sans"/>
                <w:b w:val="false"/>
                <w:bCs w:val="false"/>
                <w:color w:val="1A1A1A"/>
                <w:sz w:val="18"/>
                <w:szCs w:val="18"/>
              </w:rPr>
              <w:t xml:space="preserve">Sessie tot max. 2 jaar</w:t>
            </w:r>
          </w:p>
        </w:tc>
      </w:tr>
      <w:tr>
        <w:tc>
          <w:tcPr>
            <w:tcW w:type="dxa" w:w="2200"/>
            <w:tcMar>
              <w:top w:type="dxa" w:w="80"/>
              <w:left w:type="dxa" w:w="100"/>
              <w:bottom w:type="dxa" w:w="80"/>
              <w:right w:type="dxa" w:w="100"/>
            </w:tcMar>
          </w:tcPr>
          <w:p>
            <w:r>
              <w:rPr>
                <w:rFonts w:ascii="DM Sans" w:cs="DM Sans" w:eastAsia="DM Sans" w:hAnsi="DM Sans"/>
                <w:b w:val="false"/>
                <w:bCs w:val="false"/>
                <w:color w:val="1A1A1A"/>
                <w:sz w:val="18"/>
                <w:szCs w:val="18"/>
              </w:rPr>
              <w:t xml:space="preserve">WhatsApp-widget cookies</w:t>
            </w:r>
          </w:p>
        </w:tc>
        <w:tc>
          <w:tcPr>
            <w:tcW w:type="dxa" w:w="1800"/>
            <w:tcMar>
              <w:top w:type="dxa" w:w="80"/>
              <w:left w:type="dxa" w:w="100"/>
              <w:bottom w:type="dxa" w:w="80"/>
              <w:right w:type="dxa" w:w="100"/>
            </w:tcMar>
          </w:tcPr>
          <w:p>
            <w:r>
              <w:rPr>
                <w:rFonts w:ascii="DM Sans" w:cs="DM Sans" w:eastAsia="DM Sans" w:hAnsi="DM Sans"/>
                <w:b w:val="false"/>
                <w:bCs w:val="false"/>
                <w:color w:val="1A1A1A"/>
                <w:sz w:val="18"/>
                <w:szCs w:val="18"/>
              </w:rPr>
              <w:t xml:space="preserve">Meta / WhatsApp</w:t>
            </w:r>
          </w:p>
        </w:tc>
        <w:tc>
          <w:tcPr>
            <w:tcW w:type="dxa" w:w="4400"/>
            <w:tcMar>
              <w:top w:type="dxa" w:w="80"/>
              <w:left w:type="dxa" w:w="100"/>
              <w:bottom w:type="dxa" w:w="80"/>
              <w:right w:type="dxa" w:w="100"/>
            </w:tcMar>
          </w:tcPr>
          <w:p>
            <w:r>
              <w:rPr>
                <w:rFonts w:ascii="DM Sans" w:cs="DM Sans" w:eastAsia="DM Sans" w:hAnsi="DM Sans"/>
                <w:b w:val="false"/>
                <w:bCs w:val="false"/>
                <w:color w:val="1A1A1A"/>
                <w:sz w:val="18"/>
                <w:szCs w:val="18"/>
              </w:rPr>
              <w:t xml:space="preserve">Functioneel: mogelijk maken van de WhatsApp-chatknop</w:t>
            </w:r>
          </w:p>
        </w:tc>
        <w:tc>
          <w:tcPr>
            <w:tcW w:type="dxa" w:w="1600"/>
            <w:tcMar>
              <w:top w:type="dxa" w:w="80"/>
              <w:left w:type="dxa" w:w="100"/>
              <w:bottom w:type="dxa" w:w="80"/>
              <w:right w:type="dxa" w:w="100"/>
            </w:tcMar>
          </w:tcPr>
          <w:p>
            <w:r>
              <w:rPr>
                <w:rFonts w:ascii="DM Sans" w:cs="DM Sans" w:eastAsia="DM Sans" w:hAnsi="DM Sans"/>
                <w:b w:val="false"/>
                <w:bCs w:val="false"/>
                <w:color w:val="1A1A1A"/>
                <w:sz w:val="18"/>
                <w:szCs w:val="18"/>
              </w:rPr>
              <w:t xml:space="preserve">Variabel, conform WhatsApp/Meta</w:t>
            </w:r>
          </w:p>
        </w:tc>
      </w:tr>
      <w:tr>
        <w:tc>
          <w:tcPr>
            <w:tcW w:type="dxa" w:w="2200"/>
            <w:tcMar>
              <w:top w:type="dxa" w:w="80"/>
              <w:left w:type="dxa" w:w="100"/>
              <w:bottom w:type="dxa" w:w="80"/>
              <w:right w:type="dxa" w:w="100"/>
            </w:tcMar>
          </w:tcPr>
          <w:p>
            <w:r>
              <w:rPr>
                <w:rFonts w:ascii="DM Sans" w:cs="DM Sans" w:eastAsia="DM Sans" w:hAnsi="DM Sans"/>
                <w:b w:val="false"/>
                <w:bCs w:val="false"/>
                <w:color w:val="1A1A1A"/>
                <w:sz w:val="18"/>
                <w:szCs w:val="18"/>
              </w:rPr>
              <w:t xml:space="preserve">_ga, _ga_*, _gid</w:t>
            </w:r>
          </w:p>
        </w:tc>
        <w:tc>
          <w:tcPr>
            <w:tcW w:type="dxa" w:w="1800"/>
            <w:tcMar>
              <w:top w:type="dxa" w:w="80"/>
              <w:left w:type="dxa" w:w="100"/>
              <w:bottom w:type="dxa" w:w="80"/>
              <w:right w:type="dxa" w:w="100"/>
            </w:tcMar>
          </w:tcPr>
          <w:p>
            <w:r>
              <w:rPr>
                <w:rFonts w:ascii="DM Sans" w:cs="DM Sans" w:eastAsia="DM Sans" w:hAnsi="DM Sans"/>
                <w:b w:val="false"/>
                <w:bCs w:val="false"/>
                <w:color w:val="1A1A1A"/>
                <w:sz w:val="18"/>
                <w:szCs w:val="18"/>
              </w:rPr>
              <w:t xml:space="preserve">Google Analytics</w:t>
            </w:r>
          </w:p>
        </w:tc>
        <w:tc>
          <w:tcPr>
            <w:tcW w:type="dxa" w:w="4400"/>
            <w:tcMar>
              <w:top w:type="dxa" w:w="80"/>
              <w:left w:type="dxa" w:w="100"/>
              <w:bottom w:type="dxa" w:w="80"/>
              <w:right w:type="dxa" w:w="100"/>
            </w:tcMar>
          </w:tcPr>
          <w:p>
            <w:r>
              <w:rPr>
                <w:rFonts w:ascii="DM Sans" w:cs="DM Sans" w:eastAsia="DM Sans" w:hAnsi="DM Sans"/>
                <w:b w:val="false"/>
                <w:bCs w:val="false"/>
                <w:color w:val="1A1A1A"/>
                <w:sz w:val="18"/>
                <w:szCs w:val="18"/>
              </w:rPr>
              <w:t xml:space="preserve">Analytisch: meten van websitegebruik en bezoekersgedrag</w:t>
            </w:r>
          </w:p>
        </w:tc>
        <w:tc>
          <w:tcPr>
            <w:tcW w:type="dxa" w:w="1600"/>
            <w:tcMar>
              <w:top w:type="dxa" w:w="80"/>
              <w:left w:type="dxa" w:w="100"/>
              <w:bottom w:type="dxa" w:w="80"/>
              <w:right w:type="dxa" w:w="100"/>
            </w:tcMar>
          </w:tcPr>
          <w:p>
            <w:r>
              <w:rPr>
                <w:rFonts w:ascii="DM Sans" w:cs="DM Sans" w:eastAsia="DM Sans" w:hAnsi="DM Sans"/>
                <w:b w:val="false"/>
                <w:bCs w:val="false"/>
                <w:color w:val="1A1A1A"/>
                <w:sz w:val="18"/>
                <w:szCs w:val="18"/>
              </w:rPr>
              <w:t xml:space="preserve">Tot 2 jaar</w:t>
            </w:r>
          </w:p>
        </w:tc>
      </w:tr>
      <w:tr>
        <w:tc>
          <w:tcPr>
            <w:tcW w:type="dxa" w:w="2200"/>
            <w:tcMar>
              <w:top w:type="dxa" w:w="80"/>
              <w:left w:type="dxa" w:w="100"/>
              <w:bottom w:type="dxa" w:w="80"/>
              <w:right w:type="dxa" w:w="100"/>
            </w:tcMar>
          </w:tcPr>
          <w:p>
            <w:r>
              <w:rPr>
                <w:rFonts w:ascii="DM Sans" w:cs="DM Sans" w:eastAsia="DM Sans" w:hAnsi="DM Sans"/>
                <w:b w:val="false"/>
                <w:bCs w:val="false"/>
                <w:color w:val="1A1A1A"/>
                <w:sz w:val="18"/>
                <w:szCs w:val="18"/>
              </w:rPr>
              <w:t xml:space="preserve">_gcl_au en vergelijkbare Google Ads-cookies</w:t>
            </w:r>
          </w:p>
        </w:tc>
        <w:tc>
          <w:tcPr>
            <w:tcW w:type="dxa" w:w="1800"/>
            <w:tcMar>
              <w:top w:type="dxa" w:w="80"/>
              <w:left w:type="dxa" w:w="100"/>
              <w:bottom w:type="dxa" w:w="80"/>
              <w:right w:type="dxa" w:w="100"/>
            </w:tcMar>
          </w:tcPr>
          <w:p>
            <w:r>
              <w:rPr>
                <w:rFonts w:ascii="DM Sans" w:cs="DM Sans" w:eastAsia="DM Sans" w:hAnsi="DM Sans"/>
                <w:b w:val="false"/>
                <w:bCs w:val="false"/>
                <w:color w:val="1A1A1A"/>
                <w:sz w:val="18"/>
                <w:szCs w:val="18"/>
              </w:rPr>
              <w:t xml:space="preserve">Google Ads</w:t>
            </w:r>
          </w:p>
        </w:tc>
        <w:tc>
          <w:tcPr>
            <w:tcW w:type="dxa" w:w="4400"/>
            <w:tcMar>
              <w:top w:type="dxa" w:w="80"/>
              <w:left w:type="dxa" w:w="100"/>
              <w:bottom w:type="dxa" w:w="80"/>
              <w:right w:type="dxa" w:w="100"/>
            </w:tcMar>
          </w:tcPr>
          <w:p>
            <w:r>
              <w:rPr>
                <w:rFonts w:ascii="DM Sans" w:cs="DM Sans" w:eastAsia="DM Sans" w:hAnsi="DM Sans"/>
                <w:b w:val="false"/>
                <w:bCs w:val="false"/>
                <w:color w:val="1A1A1A"/>
                <w:sz w:val="18"/>
                <w:szCs w:val="18"/>
              </w:rPr>
              <w:t xml:space="preserve">Marketing: meten van advertentieconversies</w:t>
            </w:r>
          </w:p>
        </w:tc>
        <w:tc>
          <w:tcPr>
            <w:tcW w:type="dxa" w:w="1600"/>
            <w:tcMar>
              <w:top w:type="dxa" w:w="80"/>
              <w:left w:type="dxa" w:w="100"/>
              <w:bottom w:type="dxa" w:w="80"/>
              <w:right w:type="dxa" w:w="100"/>
            </w:tcMar>
          </w:tcPr>
          <w:p>
            <w:r>
              <w:rPr>
                <w:rFonts w:ascii="DM Sans" w:cs="DM Sans" w:eastAsia="DM Sans" w:hAnsi="DM Sans"/>
                <w:b w:val="false"/>
                <w:bCs w:val="false"/>
                <w:color w:val="1A1A1A"/>
                <w:sz w:val="18"/>
                <w:szCs w:val="18"/>
              </w:rPr>
              <w:t xml:space="preserve">Tot 90 dagen</w:t>
            </w:r>
          </w:p>
        </w:tc>
      </w:tr>
      <w:tr>
        <w:tc>
          <w:tcPr>
            <w:tcW w:type="dxa" w:w="2200"/>
            <w:tcMar>
              <w:top w:type="dxa" w:w="80"/>
              <w:left w:type="dxa" w:w="100"/>
              <w:bottom w:type="dxa" w:w="80"/>
              <w:right w:type="dxa" w:w="100"/>
            </w:tcMar>
          </w:tcPr>
          <w:p>
            <w:r>
              <w:rPr>
                <w:rFonts w:ascii="DM Sans" w:cs="DM Sans" w:eastAsia="DM Sans" w:hAnsi="DM Sans"/>
                <w:b w:val="false"/>
                <w:bCs w:val="false"/>
                <w:color w:val="1A1A1A"/>
                <w:sz w:val="18"/>
                <w:szCs w:val="18"/>
              </w:rPr>
              <w:t xml:space="preserve">_fbp, fr</w:t>
            </w:r>
          </w:p>
        </w:tc>
        <w:tc>
          <w:tcPr>
            <w:tcW w:type="dxa" w:w="1800"/>
            <w:tcMar>
              <w:top w:type="dxa" w:w="80"/>
              <w:left w:type="dxa" w:w="100"/>
              <w:bottom w:type="dxa" w:w="80"/>
              <w:right w:type="dxa" w:w="100"/>
            </w:tcMar>
          </w:tcPr>
          <w:p>
            <w:r>
              <w:rPr>
                <w:rFonts w:ascii="DM Sans" w:cs="DM Sans" w:eastAsia="DM Sans" w:hAnsi="DM Sans"/>
                <w:b w:val="false"/>
                <w:bCs w:val="false"/>
                <w:color w:val="1A1A1A"/>
                <w:sz w:val="18"/>
                <w:szCs w:val="18"/>
              </w:rPr>
              <w:t xml:space="preserve">Meta (Facebook/Instagram)</w:t>
            </w:r>
          </w:p>
        </w:tc>
        <w:tc>
          <w:tcPr>
            <w:tcW w:type="dxa" w:w="4400"/>
            <w:tcMar>
              <w:top w:type="dxa" w:w="80"/>
              <w:left w:type="dxa" w:w="100"/>
              <w:bottom w:type="dxa" w:w="80"/>
              <w:right w:type="dxa" w:w="100"/>
            </w:tcMar>
          </w:tcPr>
          <w:p>
            <w:r>
              <w:rPr>
                <w:rFonts w:ascii="DM Sans" w:cs="DM Sans" w:eastAsia="DM Sans" w:hAnsi="DM Sans"/>
                <w:b w:val="false"/>
                <w:bCs w:val="false"/>
                <w:color w:val="1A1A1A"/>
                <w:sz w:val="18"/>
                <w:szCs w:val="18"/>
              </w:rPr>
              <w:t xml:space="preserve">Marketing: meten en optimaliseren van advertenties, retargeting</w:t>
            </w:r>
          </w:p>
        </w:tc>
        <w:tc>
          <w:tcPr>
            <w:tcW w:type="dxa" w:w="1600"/>
            <w:tcMar>
              <w:top w:type="dxa" w:w="80"/>
              <w:left w:type="dxa" w:w="100"/>
              <w:bottom w:type="dxa" w:w="80"/>
              <w:right w:type="dxa" w:w="100"/>
            </w:tcMar>
          </w:tcPr>
          <w:p>
            <w:r>
              <w:rPr>
                <w:rFonts w:ascii="DM Sans" w:cs="DM Sans" w:eastAsia="DM Sans" w:hAnsi="DM Sans"/>
                <w:b w:val="false"/>
                <w:bCs w:val="false"/>
                <w:color w:val="1A1A1A"/>
                <w:sz w:val="18"/>
                <w:szCs w:val="18"/>
              </w:rPr>
              <w:t xml:space="preserve">Tot 90 dagen</w:t>
            </w:r>
          </w:p>
        </w:tc>
      </w:tr>
    </w:tbl>
    <w:p>
      <w:pPr>
        <w:spacing w:before="200"/>
      </w:pP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4. Toestemming geven en intrekken</w:t>
      </w:r>
    </w:p>
    <w:p>
      <w:pPr>
        <w:spacing w:after="140" w:line="300"/>
      </w:pPr>
      <w:r>
        <w:rPr>
          <w:rFonts w:ascii="DM Sans" w:cs="DM Sans" w:eastAsia="DM Sans" w:hAnsi="DM Sans"/>
          <w:sz w:val="21"/>
          <w:szCs w:val="21"/>
        </w:rPr>
        <w:t xml:space="preserve">Bij je eerste bezoek aan onze website vragen we via een cookiebanner om je toestemming voor analytische en marketing-/advertentiecookies. Noodzakelijke en functionele cookies worden altijd geplaatst, omdat de website hier niet zonder kan werken.</w:t>
      </w:r>
    </w:p>
    <w:p>
      <w:pPr>
        <w:spacing w:after="140" w:line="300"/>
      </w:pPr>
      <w:r>
        <w:rPr>
          <w:rFonts w:ascii="DM Sans" w:cs="DM Sans" w:eastAsia="DM Sans" w:hAnsi="DM Sans"/>
          <w:sz w:val="21"/>
          <w:szCs w:val="21"/>
        </w:rPr>
        <w:t xml:space="preserve">Je kunt je cookievoorkeuren op elk moment wijzigen via de cookie-instellingen op onze website, of cookies verwijderen via de instellingen van je browser. Houd er rekening mee dat het verwijderen of blokkeren van cookies invloed kan hebben op het functioneren van (delen van) onze website.</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5. Cookies van derde partijen</w:t>
      </w:r>
    </w:p>
    <w:p>
      <w:pPr>
        <w:spacing w:after="140" w:line="300"/>
      </w:pPr>
      <w:r>
        <w:rPr>
          <w:rFonts w:ascii="DM Sans" w:cs="DM Sans" w:eastAsia="DM Sans" w:hAnsi="DM Sans"/>
          <w:sz w:val="21"/>
          <w:szCs w:val="21"/>
        </w:rPr>
        <w:t xml:space="preserve">Een deel van de hierboven genoemde cookies wordt geplaatst door externe partijen, waaronder Google, Meta en Wix. Deze partijen kunnen de via hun cookies verzamelde gegevens ook voor eigen doeleinden gebruiken, en hebben hiervoor hun eigen privacybeleid. We raden je aan om ook hun beleid te raadplegen voor meer informatie:</w:t>
      </w:r>
    </w:p>
    <w:p>
      <w:pPr>
        <w:spacing w:after="100" w:line="300"/>
        <w:ind w:left="300"/>
      </w:pPr>
      <w:r>
        <w:rPr>
          <w:rFonts w:ascii="DM Sans" w:cs="DM Sans" w:eastAsia="DM Sans" w:hAnsi="DM Sans"/>
          <w:sz w:val="21"/>
          <w:szCs w:val="21"/>
        </w:rPr>
        <w:t xml:space="preserve">•  Google: privacybeleid van Google</w:t>
      </w:r>
    </w:p>
    <w:p>
      <w:pPr>
        <w:spacing w:after="100" w:line="300"/>
        <w:ind w:left="300"/>
      </w:pPr>
      <w:r>
        <w:rPr>
          <w:rFonts w:ascii="DM Sans" w:cs="DM Sans" w:eastAsia="DM Sans" w:hAnsi="DM Sans"/>
          <w:sz w:val="21"/>
          <w:szCs w:val="21"/>
        </w:rPr>
        <w:t xml:space="preserve">•  Meta (Facebook/Instagram): privacybeleid van Meta</w:t>
      </w:r>
    </w:p>
    <w:p>
      <w:pPr>
        <w:spacing w:after="100" w:line="300"/>
        <w:ind w:left="300"/>
      </w:pPr>
      <w:r>
        <w:rPr>
          <w:rFonts w:ascii="DM Sans" w:cs="DM Sans" w:eastAsia="DM Sans" w:hAnsi="DM Sans"/>
          <w:sz w:val="21"/>
          <w:szCs w:val="21"/>
        </w:rPr>
        <w:t xml:space="preserve">•  Wix: privacybeleid van Wix</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6. Wijzigingen van dit beleid</w:t>
      </w:r>
    </w:p>
    <w:p>
      <w:pPr>
        <w:spacing w:after="140" w:line="300"/>
      </w:pPr>
      <w:r>
        <w:rPr>
          <w:rFonts w:ascii="DM Sans" w:cs="DM Sans" w:eastAsia="DM Sans" w:hAnsi="DM Sans"/>
          <w:sz w:val="21"/>
          <w:szCs w:val="21"/>
        </w:rPr>
        <w:t xml:space="preserve">Wij kunnen dit cookiebeleid van tijd tot tijd aanpassen, bijvoorbeeld wanneer we nieuwe tools of diensten op onze website gebruiken. De meest actuele versie is steeds te raadplegen op onze website.</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7. Contact</w:t>
      </w:r>
    </w:p>
    <w:p>
      <w:pPr>
        <w:spacing w:after="140" w:line="300"/>
      </w:pPr>
      <w:r>
        <w:rPr>
          <w:rFonts w:ascii="DM Sans" w:cs="DM Sans" w:eastAsia="DM Sans" w:hAnsi="DM Sans"/>
          <w:sz w:val="21"/>
          <w:szCs w:val="21"/>
        </w:rPr>
        <w:t xml:space="preserve">Vragen over dit cookiebeleid? Neem contact op via info@stylevents.nl.</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8A8A"/>
        <w:sz w:val="16"/>
        <w:szCs w:val="16"/>
      </w:rPr>
      <w:t xml:space="preserve">Pagina </w:t>
    </w:r>
    <w:r>
      <w:rPr>
        <w:color w:val="8A8A8A"/>
        <w:sz w:val="16"/>
        <w:szCs w:val="16"/>
      </w:rPr>
      <w:fldChar w:fldCharType="begin"/>
      <w:instrText xml:space="preserve">PAGE</w:instrText>
      <w:fldChar w:fldCharType="separate"/>
      <w:fldChar w:fldCharType="end"/>
    </w:r>
    <w:r>
      <w:rPr>
        <w:color w:val="8A8A8A"/>
        <w:sz w:val="16"/>
        <w:szCs w:val="16"/>
      </w:rPr>
      <w:t xml:space="preserve"> van </w:t>
    </w:r>
    <w:r>
      <w:rPr>
        <w:color w:val="8A8A8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A8A8A"/>
        <w:sz w:val="16"/>
        <w:szCs w:val="16"/>
      </w:rPr>
      <w:t xml:space="preserve">Stylevents | Cookiebeleid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2026-07-04T17:48:42.255Z</dcterms:created>
  <dcterms:modified xsi:type="dcterms:W3CDTF">2026-07-04T17:48:42.255Z</dcterms:modified>
</cp:coreProperties>
</file>

<file path=docProps/custom.xml><?xml version="1.0" encoding="utf-8"?>
<Properties xmlns="http://schemas.openxmlformats.org/officeDocument/2006/custom-properties" xmlns:vt="http://schemas.openxmlformats.org/officeDocument/2006/docPropsVTypes"/>
</file>